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E282" w14:textId="77777777" w:rsidR="001C0E3D" w:rsidRPr="00F14CC8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Studia polskie dla cudzoziemców </w:t>
      </w:r>
    </w:p>
    <w:p w14:paraId="6EF28970" w14:textId="77777777" w:rsidR="001C0E3D" w:rsidRPr="00F14CC8" w:rsidRDefault="001C0E3D" w:rsidP="001C0E3D">
      <w:pPr>
        <w:pStyle w:val="Body1"/>
        <w:spacing w:line="276" w:lineRule="auto"/>
        <w:rPr>
          <w:rFonts w:asciiTheme="minorHAnsi" w:hAnsiTheme="minorHAnsi" w:cstheme="minorHAnsi"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II ROK – semestr </w:t>
      </w:r>
      <w:r>
        <w:rPr>
          <w:rFonts w:asciiTheme="minorHAnsi" w:hAnsiTheme="minorHAnsi" w:cstheme="minorHAnsi"/>
          <w:b/>
          <w:color w:val="1F4E79"/>
          <w:sz w:val="20"/>
        </w:rPr>
        <w:t>letni</w:t>
      </w: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 </w:t>
      </w:r>
      <w:r w:rsidRPr="00F14CC8">
        <w:rPr>
          <w:rFonts w:asciiTheme="minorHAnsi" w:hAnsiTheme="minorHAnsi" w:cstheme="minorHAnsi"/>
          <w:color w:val="1F4E79"/>
          <w:sz w:val="20"/>
        </w:rPr>
        <w:t>2023/2024</w:t>
      </w:r>
    </w:p>
    <w:p w14:paraId="698F8366" w14:textId="77777777" w:rsidR="001C0E3D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>Gr 1</w:t>
      </w:r>
      <w:r>
        <w:rPr>
          <w:rFonts w:asciiTheme="minorHAnsi" w:hAnsiTheme="minorHAnsi" w:cstheme="minorHAnsi"/>
          <w:b/>
          <w:color w:val="1F4E79"/>
          <w:sz w:val="20"/>
        </w:rPr>
        <w:t xml:space="preserve"> </w:t>
      </w:r>
      <w:r w:rsidRPr="00F14CC8">
        <w:rPr>
          <w:rFonts w:asciiTheme="minorHAnsi" w:hAnsiTheme="minorHAnsi" w:cstheme="minorHAnsi"/>
          <w:b/>
          <w:color w:val="1F4E79"/>
          <w:sz w:val="20"/>
        </w:rPr>
        <w:t>ul. Grodzka 64</w:t>
      </w:r>
      <w:r w:rsidRPr="00F14CC8">
        <w:rPr>
          <w:rFonts w:asciiTheme="minorHAnsi" w:hAnsiTheme="minorHAnsi" w:cstheme="minorHAnsi"/>
          <w:b/>
          <w:color w:val="1F4E79"/>
          <w:sz w:val="20"/>
        </w:rPr>
        <w:tab/>
      </w:r>
    </w:p>
    <w:p w14:paraId="6C649CC6" w14:textId="77777777" w:rsidR="001C0E3D" w:rsidRPr="00F14CC8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16"/>
          <w:szCs w:val="16"/>
        </w:rPr>
      </w:pPr>
    </w:p>
    <w:tbl>
      <w:tblPr>
        <w:tblStyle w:val="Tabela-Siatka"/>
        <w:tblW w:w="15026" w:type="dxa"/>
        <w:jc w:val="center"/>
        <w:tblLook w:val="04A0" w:firstRow="1" w:lastRow="0" w:firstColumn="1" w:lastColumn="0" w:noHBand="0" w:noVBand="1"/>
      </w:tblPr>
      <w:tblGrid>
        <w:gridCol w:w="1701"/>
        <w:gridCol w:w="2664"/>
        <w:gridCol w:w="2664"/>
        <w:gridCol w:w="2664"/>
        <w:gridCol w:w="2669"/>
        <w:gridCol w:w="2664"/>
      </w:tblGrid>
      <w:tr w:rsidR="001C0E3D" w:rsidRPr="00F14CC8" w14:paraId="34027308" w14:textId="77777777" w:rsidTr="008D3137">
        <w:trPr>
          <w:trHeight w:val="454"/>
          <w:jc w:val="center"/>
        </w:trPr>
        <w:tc>
          <w:tcPr>
            <w:tcW w:w="1701" w:type="dxa"/>
            <w:shd w:val="clear" w:color="auto" w:fill="1F3864" w:themeFill="accent1" w:themeFillShade="80"/>
            <w:vAlign w:val="center"/>
          </w:tcPr>
          <w:p w14:paraId="41B0C7AE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35E94011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Poniedziałek</w:t>
            </w: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504BAE8E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Wtorek</w:t>
            </w: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02746A63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Środa</w:t>
            </w:r>
          </w:p>
        </w:tc>
        <w:tc>
          <w:tcPr>
            <w:tcW w:w="2669" w:type="dxa"/>
            <w:shd w:val="clear" w:color="auto" w:fill="1F3864" w:themeFill="accent1" w:themeFillShade="80"/>
            <w:vAlign w:val="center"/>
          </w:tcPr>
          <w:p w14:paraId="4722018D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Czwartek</w:t>
            </w: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7EA250CB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Piątek</w:t>
            </w:r>
          </w:p>
        </w:tc>
      </w:tr>
      <w:tr w:rsidR="001C0E3D" w:rsidRPr="00F14CC8" w14:paraId="72DBC8B9" w14:textId="77777777" w:rsidTr="008D3137">
        <w:trPr>
          <w:trHeight w:val="667"/>
          <w:jc w:val="center"/>
        </w:trPr>
        <w:tc>
          <w:tcPr>
            <w:tcW w:w="1701" w:type="dxa"/>
            <w:vAlign w:val="center"/>
          </w:tcPr>
          <w:p w14:paraId="5D03DA56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8.00-9.30</w:t>
            </w:r>
          </w:p>
        </w:tc>
        <w:tc>
          <w:tcPr>
            <w:tcW w:w="2664" w:type="dxa"/>
            <w:vAlign w:val="center"/>
          </w:tcPr>
          <w:p w14:paraId="77DC0CAD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>mgr Joanna Machowska</w:t>
            </w:r>
          </w:p>
          <w:p w14:paraId="4FDF3737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64" w:type="dxa"/>
            <w:vAlign w:val="center"/>
          </w:tcPr>
          <w:p w14:paraId="41562840" w14:textId="77777777" w:rsidR="001C0E3D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52EEFA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</w:p>
          <w:p w14:paraId="05A6AA7D" w14:textId="77777777" w:rsidR="001C0E3D" w:rsidRPr="00F14CC8" w:rsidRDefault="001C0E3D" w:rsidP="008D313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mgr Joanna Machowska</w:t>
            </w:r>
          </w:p>
          <w:p w14:paraId="65E743B1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F14CC8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664" w:type="dxa"/>
            <w:vAlign w:val="center"/>
          </w:tcPr>
          <w:p w14:paraId="741CC5AC" w14:textId="77777777" w:rsidR="001C0E3D" w:rsidRPr="00F14CC8" w:rsidRDefault="001C0E3D" w:rsidP="008D313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14:paraId="0ED858AA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1DE1">
              <w:rPr>
                <w:rFonts w:cstheme="minorHAnsi"/>
                <w:color w:val="000000"/>
                <w:sz w:val="20"/>
                <w:szCs w:val="20"/>
              </w:rPr>
              <w:t>Neurobiologiczne podstawy uczenia się języków obcych</w:t>
            </w:r>
          </w:p>
          <w:p w14:paraId="1CCE2AEE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1F1DE1">
              <w:rPr>
                <w:rFonts w:cstheme="minorHAnsi"/>
                <w:color w:val="000000"/>
                <w:sz w:val="20"/>
                <w:szCs w:val="20"/>
              </w:rPr>
              <w:t>r Adriana Prizel-Kani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  <w:p w14:paraId="2C51B6A4" w14:textId="77777777" w:rsidR="001C0E3D" w:rsidRPr="001F1DE1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  <w:p w14:paraId="55D884AC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6E66A52E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E3D" w:rsidRPr="00F14CC8" w14:paraId="2847E26F" w14:textId="77777777" w:rsidTr="008D3137">
        <w:trPr>
          <w:trHeight w:val="548"/>
          <w:jc w:val="center"/>
        </w:trPr>
        <w:tc>
          <w:tcPr>
            <w:tcW w:w="1701" w:type="dxa"/>
            <w:vAlign w:val="center"/>
          </w:tcPr>
          <w:p w14:paraId="74B05A83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9.45-11.15</w:t>
            </w:r>
          </w:p>
        </w:tc>
        <w:tc>
          <w:tcPr>
            <w:tcW w:w="2664" w:type="dxa"/>
            <w:vAlign w:val="center"/>
          </w:tcPr>
          <w:p w14:paraId="2C8D56CA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 xml:space="preserve"> mgr Joanna Machowska</w:t>
            </w:r>
          </w:p>
          <w:p w14:paraId="45475F52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64" w:type="dxa"/>
            <w:vAlign w:val="center"/>
          </w:tcPr>
          <w:p w14:paraId="5E20A1C2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</w:p>
          <w:p w14:paraId="24EA6891" w14:textId="77777777" w:rsidR="001C0E3D" w:rsidRPr="00F14CC8" w:rsidRDefault="001C0E3D" w:rsidP="008D313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mgr Joanna Machowska</w:t>
            </w:r>
          </w:p>
          <w:p w14:paraId="4FBA5B64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64" w:type="dxa"/>
            <w:vAlign w:val="center"/>
          </w:tcPr>
          <w:p w14:paraId="3B50E791" w14:textId="77777777" w:rsidR="001C0E3D" w:rsidRPr="00F14CC8" w:rsidRDefault="001C0E3D" w:rsidP="008D3137">
            <w:pPr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D07028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Zasady skutecznej komunikacji interpersonalnej</w:t>
            </w:r>
            <w:r w:rsidRPr="00F14CC8">
              <w:rPr>
                <w:rFonts w:cstheme="minorHAnsi"/>
                <w:sz w:val="20"/>
                <w:szCs w:val="20"/>
              </w:rPr>
              <w:t xml:space="preserve"> dr Beata Terka </w:t>
            </w:r>
          </w:p>
          <w:p w14:paraId="3C6B7723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2669" w:type="dxa"/>
            <w:vAlign w:val="center"/>
          </w:tcPr>
          <w:p w14:paraId="01C653EF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</w:p>
          <w:p w14:paraId="308E9F9D" w14:textId="77777777" w:rsidR="001C0E3D" w:rsidRPr="001F1DE1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1F1DE1">
              <w:rPr>
                <w:rFonts w:cstheme="minorHAnsi"/>
                <w:color w:val="000000"/>
                <w:sz w:val="20"/>
                <w:szCs w:val="20"/>
              </w:rPr>
              <w:t>r Adriana Prizel-Kani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  <w:p w14:paraId="6A8E0ED2" w14:textId="77777777" w:rsidR="001C0E3D" w:rsidRPr="001F1DE1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  <w:p w14:paraId="66DB7563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C3354C6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br/>
            </w:r>
            <w:r w:rsidRPr="00F14CC8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1C0E3D" w:rsidRPr="00F14CC8" w14:paraId="0D13653D" w14:textId="77777777" w:rsidTr="008D3137">
        <w:trPr>
          <w:trHeight w:val="1412"/>
          <w:jc w:val="center"/>
        </w:trPr>
        <w:tc>
          <w:tcPr>
            <w:tcW w:w="1701" w:type="dxa"/>
            <w:vAlign w:val="center"/>
          </w:tcPr>
          <w:p w14:paraId="68C68022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11.30-13.00</w:t>
            </w:r>
          </w:p>
        </w:tc>
        <w:tc>
          <w:tcPr>
            <w:tcW w:w="2664" w:type="dxa"/>
            <w:vAlign w:val="center"/>
          </w:tcPr>
          <w:p w14:paraId="222E80F4" w14:textId="77777777" w:rsidR="001C0E3D" w:rsidRPr="00006BB8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6BB8">
              <w:rPr>
                <w:rFonts w:cstheme="minorHAnsi"/>
                <w:color w:val="000000"/>
                <w:sz w:val="20"/>
                <w:szCs w:val="20"/>
              </w:rPr>
              <w:t>Kino polskie w perspektywie europejskiej i światowej</w:t>
            </w:r>
          </w:p>
          <w:p w14:paraId="6D15D9FE" w14:textId="77777777" w:rsidR="001C0E3D" w:rsidRPr="002E42CC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hab. Piotr Horbatowski</w:t>
            </w:r>
          </w:p>
          <w:p w14:paraId="7A58DECE" w14:textId="77777777" w:rsidR="001C0E3D" w:rsidRPr="002E42CC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6876A7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2664" w:type="dxa"/>
            <w:vAlign w:val="center"/>
          </w:tcPr>
          <w:p w14:paraId="489CBB36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Język polski na tle języków europejskich i pozaeuropejskich</w:t>
            </w:r>
          </w:p>
          <w:p w14:paraId="3FC6D897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Prof. dr hab. Przemysław Turek</w:t>
            </w:r>
          </w:p>
          <w:p w14:paraId="4A6FE7C1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2664" w:type="dxa"/>
            <w:vAlign w:val="center"/>
          </w:tcPr>
          <w:p w14:paraId="421ABB38" w14:textId="77777777" w:rsidR="001C0E3D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8D2099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Lektura polskich tekstów kultury</w:t>
            </w:r>
          </w:p>
          <w:p w14:paraId="3F284B79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 xml:space="preserve"> dr Tamara Czerkies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14:paraId="07E43C26" w14:textId="77777777" w:rsidR="001C0E3D" w:rsidRDefault="001C0E3D" w:rsidP="008D313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9E43374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2296C514" w14:textId="77777777" w:rsidR="001C0E3D" w:rsidRPr="00F14CC8" w:rsidRDefault="001C0E3D" w:rsidP="008D313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br/>
            </w:r>
            <w:r w:rsidRPr="00F14CC8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1C0E3D" w:rsidRPr="00F14CC8" w14:paraId="120BA023" w14:textId="77777777" w:rsidTr="008D3137">
        <w:trPr>
          <w:trHeight w:val="1135"/>
          <w:jc w:val="center"/>
        </w:trPr>
        <w:tc>
          <w:tcPr>
            <w:tcW w:w="1701" w:type="dxa"/>
            <w:vAlign w:val="center"/>
          </w:tcPr>
          <w:p w14:paraId="3C1F87E3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13.15-14.45</w:t>
            </w:r>
          </w:p>
        </w:tc>
        <w:tc>
          <w:tcPr>
            <w:tcW w:w="2664" w:type="dxa"/>
            <w:vAlign w:val="center"/>
          </w:tcPr>
          <w:p w14:paraId="20ACE82F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Język i kultura polska w świecie</w:t>
            </w:r>
          </w:p>
          <w:p w14:paraId="245408F3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DC1952">
              <w:rPr>
                <w:rFonts w:cstheme="minorHAnsi"/>
                <w:color w:val="000000"/>
                <w:sz w:val="20"/>
                <w:szCs w:val="20"/>
              </w:rPr>
              <w:t>r Dominika Izdebska-Długosz</w:t>
            </w:r>
          </w:p>
          <w:p w14:paraId="46E81CC2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2664" w:type="dxa"/>
            <w:vAlign w:val="center"/>
          </w:tcPr>
          <w:p w14:paraId="51A40715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1CB08AD8" w14:textId="77777777" w:rsidR="001C0E3D" w:rsidRDefault="001C0E3D" w:rsidP="008D313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Proseminarium</w:t>
            </w:r>
            <w:r w:rsidRPr="00F14CC8">
              <w:rPr>
                <w:rFonts w:cstheme="minorHAnsi"/>
                <w:sz w:val="20"/>
                <w:szCs w:val="20"/>
              </w:rPr>
              <w:br/>
              <w:t>dr Beata Terka</w:t>
            </w:r>
            <w:r w:rsidRPr="00F14CC8">
              <w:rPr>
                <w:rFonts w:cstheme="minorHAnsi"/>
                <w:sz w:val="20"/>
                <w:szCs w:val="20"/>
              </w:rPr>
              <w:br/>
            </w:r>
            <w:r w:rsidRPr="00F14CC8">
              <w:rPr>
                <w:rFonts w:eastAsia="Arial Unicode MS" w:cstheme="minorHAnsi"/>
                <w:sz w:val="20"/>
                <w:szCs w:val="20"/>
              </w:rPr>
              <w:t>20</w:t>
            </w:r>
            <w:r>
              <w:rPr>
                <w:rFonts w:eastAsia="Arial Unicode MS" w:cstheme="minorHAnsi"/>
                <w:sz w:val="20"/>
                <w:szCs w:val="20"/>
              </w:rPr>
              <w:t>3</w:t>
            </w:r>
          </w:p>
          <w:p w14:paraId="3BCB4E9F" w14:textId="77777777" w:rsidR="001C0E3D" w:rsidRPr="00F14CC8" w:rsidRDefault="001C0E3D" w:rsidP="008D3137">
            <w:pPr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------------------------------------</w:t>
            </w:r>
          </w:p>
          <w:p w14:paraId="0193EE8D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 xml:space="preserve">Proseminarium </w:t>
            </w:r>
            <w:r w:rsidRPr="00F14CC8">
              <w:rPr>
                <w:rFonts w:cstheme="minorHAnsi"/>
                <w:sz w:val="20"/>
                <w:szCs w:val="20"/>
              </w:rPr>
              <w:br/>
              <w:t>dr Tamara Czerkies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14:paraId="233340F6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04FD784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E3D" w:rsidRPr="00F14CC8" w14:paraId="35D808FD" w14:textId="77777777" w:rsidTr="008D3137">
        <w:trPr>
          <w:trHeight w:val="1135"/>
          <w:jc w:val="center"/>
        </w:trPr>
        <w:tc>
          <w:tcPr>
            <w:tcW w:w="1701" w:type="dxa"/>
            <w:vAlign w:val="center"/>
          </w:tcPr>
          <w:p w14:paraId="630B0AE2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15.00 – 16.30</w:t>
            </w:r>
          </w:p>
        </w:tc>
        <w:tc>
          <w:tcPr>
            <w:tcW w:w="2664" w:type="dxa"/>
            <w:vAlign w:val="center"/>
          </w:tcPr>
          <w:p w14:paraId="39AD7E73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Proseminarium</w:t>
            </w:r>
          </w:p>
          <w:p w14:paraId="4FD8DD30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3E3524">
              <w:rPr>
                <w:rFonts w:cstheme="minorHAnsi"/>
                <w:color w:val="000000"/>
                <w:sz w:val="20"/>
                <w:szCs w:val="20"/>
              </w:rPr>
              <w:t>r Dominika Izdebska-Długosz</w:t>
            </w:r>
          </w:p>
          <w:p w14:paraId="4DAA6B5B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2664" w:type="dxa"/>
            <w:vAlign w:val="center"/>
          </w:tcPr>
          <w:p w14:paraId="1DE551A3" w14:textId="77777777" w:rsidR="001C0E3D" w:rsidRPr="00095E2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95E2D">
              <w:rPr>
                <w:rFonts w:cstheme="minorHAnsi"/>
                <w:color w:val="000000"/>
                <w:sz w:val="20"/>
                <w:szCs w:val="20"/>
                <w:lang w:val="en-US"/>
              </w:rPr>
              <w:t>Kultura i performans</w:t>
            </w:r>
          </w:p>
          <w:p w14:paraId="017989F3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5E2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Prof. dr hab. </w:t>
            </w:r>
            <w:r w:rsidRPr="001F1DE1">
              <w:rPr>
                <w:rFonts w:cstheme="minorHAnsi"/>
                <w:color w:val="000000"/>
                <w:sz w:val="20"/>
                <w:szCs w:val="20"/>
              </w:rPr>
              <w:t>Dariusz Kosiński</w:t>
            </w:r>
          </w:p>
          <w:p w14:paraId="2EADD771" w14:textId="77777777" w:rsidR="001C0E3D" w:rsidRPr="001F1DE1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  <w:p w14:paraId="5E2ECB50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43AA96C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14:paraId="19825EDE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397E1AD4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E3D" w:rsidRPr="00F14CC8" w14:paraId="057C0B3B" w14:textId="77777777" w:rsidTr="008D3137">
        <w:trPr>
          <w:trHeight w:val="1134"/>
          <w:jc w:val="center"/>
        </w:trPr>
        <w:tc>
          <w:tcPr>
            <w:tcW w:w="1701" w:type="dxa"/>
            <w:vAlign w:val="center"/>
          </w:tcPr>
          <w:p w14:paraId="3BDDA0CF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16.45-18.15</w:t>
            </w:r>
          </w:p>
        </w:tc>
        <w:tc>
          <w:tcPr>
            <w:tcW w:w="2664" w:type="dxa"/>
            <w:vAlign w:val="center"/>
          </w:tcPr>
          <w:p w14:paraId="406F094E" w14:textId="77777777" w:rsidR="001C0E3D" w:rsidRPr="00F14CC8" w:rsidRDefault="001C0E3D" w:rsidP="008D3137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7EC4C295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5D69D8BF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14:paraId="40ACF2B9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5E88D28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2C785CB" w14:textId="77777777" w:rsidR="001C0E3D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16"/>
          <w:szCs w:val="16"/>
        </w:rPr>
      </w:pPr>
    </w:p>
    <w:p w14:paraId="3B64686E" w14:textId="77777777" w:rsidR="001C0E3D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16"/>
          <w:szCs w:val="16"/>
        </w:rPr>
      </w:pPr>
    </w:p>
    <w:p w14:paraId="160719D6" w14:textId="77777777" w:rsidR="001C0E3D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16"/>
          <w:szCs w:val="16"/>
        </w:rPr>
      </w:pPr>
    </w:p>
    <w:p w14:paraId="2976D101" w14:textId="77777777" w:rsidR="001C0E3D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16"/>
          <w:szCs w:val="16"/>
        </w:rPr>
      </w:pPr>
    </w:p>
    <w:p w14:paraId="4E3CD7EC" w14:textId="77777777" w:rsidR="001C0E3D" w:rsidRPr="00F14CC8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16"/>
          <w:szCs w:val="16"/>
        </w:rPr>
      </w:pPr>
    </w:p>
    <w:p w14:paraId="0F345A4B" w14:textId="77777777" w:rsidR="001C0E3D" w:rsidRPr="00F14CC8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Studia polskie dla cudzoziemców </w:t>
      </w:r>
    </w:p>
    <w:p w14:paraId="6678B5C0" w14:textId="77777777" w:rsidR="001C0E3D" w:rsidRPr="00F14CC8" w:rsidRDefault="001C0E3D" w:rsidP="001C0E3D">
      <w:pPr>
        <w:pStyle w:val="Body1"/>
        <w:spacing w:line="276" w:lineRule="auto"/>
        <w:rPr>
          <w:rFonts w:asciiTheme="minorHAnsi" w:hAnsiTheme="minorHAnsi" w:cstheme="minorHAnsi"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II ROK – semestr </w:t>
      </w:r>
      <w:r>
        <w:rPr>
          <w:rFonts w:asciiTheme="minorHAnsi" w:hAnsiTheme="minorHAnsi" w:cstheme="minorHAnsi"/>
          <w:b/>
          <w:color w:val="1F4E79"/>
          <w:sz w:val="20"/>
        </w:rPr>
        <w:t>letni</w:t>
      </w: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 </w:t>
      </w:r>
      <w:r w:rsidRPr="00F14CC8">
        <w:rPr>
          <w:rFonts w:asciiTheme="minorHAnsi" w:hAnsiTheme="minorHAnsi" w:cstheme="minorHAnsi"/>
          <w:color w:val="1F4E79"/>
          <w:sz w:val="20"/>
        </w:rPr>
        <w:t>2023/2024</w:t>
      </w:r>
    </w:p>
    <w:p w14:paraId="3FE18408" w14:textId="77777777" w:rsidR="001C0E3D" w:rsidRPr="00F14CC8" w:rsidRDefault="001C0E3D" w:rsidP="001C0E3D">
      <w:pPr>
        <w:pStyle w:val="Body1"/>
        <w:spacing w:line="276" w:lineRule="auto"/>
        <w:rPr>
          <w:rFonts w:asciiTheme="minorHAnsi" w:hAnsiTheme="minorHAnsi" w:cstheme="minorHAnsi"/>
          <w:color w:val="1F4E79"/>
          <w:sz w:val="16"/>
          <w:szCs w:val="16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>Gr 2</w:t>
      </w:r>
      <w:r>
        <w:rPr>
          <w:rFonts w:asciiTheme="minorHAnsi" w:hAnsiTheme="minorHAnsi" w:cstheme="minorHAnsi"/>
          <w:b/>
          <w:color w:val="1F4E79"/>
          <w:sz w:val="20"/>
        </w:rPr>
        <w:t xml:space="preserve"> </w:t>
      </w:r>
      <w:r w:rsidRPr="00F14CC8">
        <w:rPr>
          <w:rFonts w:asciiTheme="minorHAnsi" w:hAnsiTheme="minorHAnsi" w:cstheme="minorHAnsi"/>
          <w:b/>
          <w:color w:val="1F4E79"/>
          <w:sz w:val="20"/>
        </w:rPr>
        <w:t>ul. Grodzka 64</w:t>
      </w:r>
      <w:r w:rsidRPr="00F14CC8">
        <w:rPr>
          <w:rFonts w:asciiTheme="minorHAnsi" w:hAnsiTheme="minorHAnsi" w:cstheme="minorHAnsi"/>
          <w:b/>
          <w:color w:val="1F4E79"/>
          <w:sz w:val="20"/>
        </w:rPr>
        <w:tab/>
      </w:r>
    </w:p>
    <w:p w14:paraId="4992F55B" w14:textId="77777777" w:rsidR="001C0E3D" w:rsidRPr="00F14CC8" w:rsidRDefault="001C0E3D" w:rsidP="001C0E3D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16"/>
          <w:szCs w:val="16"/>
        </w:rPr>
      </w:pPr>
    </w:p>
    <w:tbl>
      <w:tblPr>
        <w:tblStyle w:val="Tabela-Siatka"/>
        <w:tblW w:w="15026" w:type="dxa"/>
        <w:jc w:val="center"/>
        <w:tblLook w:val="04A0" w:firstRow="1" w:lastRow="0" w:firstColumn="1" w:lastColumn="0" w:noHBand="0" w:noVBand="1"/>
      </w:tblPr>
      <w:tblGrid>
        <w:gridCol w:w="1701"/>
        <w:gridCol w:w="2830"/>
        <w:gridCol w:w="2498"/>
        <w:gridCol w:w="2664"/>
        <w:gridCol w:w="2669"/>
        <w:gridCol w:w="2664"/>
      </w:tblGrid>
      <w:tr w:rsidR="001C0E3D" w:rsidRPr="00F14CC8" w14:paraId="256B81D7" w14:textId="77777777" w:rsidTr="008D3137">
        <w:trPr>
          <w:trHeight w:val="454"/>
          <w:jc w:val="center"/>
        </w:trPr>
        <w:tc>
          <w:tcPr>
            <w:tcW w:w="1701" w:type="dxa"/>
            <w:shd w:val="clear" w:color="auto" w:fill="1F3864" w:themeFill="accent1" w:themeFillShade="80"/>
            <w:vAlign w:val="center"/>
          </w:tcPr>
          <w:p w14:paraId="25DB84B8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1F3864" w:themeFill="accent1" w:themeFillShade="80"/>
            <w:vAlign w:val="center"/>
          </w:tcPr>
          <w:p w14:paraId="717F4675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Poniedziałek</w:t>
            </w:r>
          </w:p>
        </w:tc>
        <w:tc>
          <w:tcPr>
            <w:tcW w:w="2498" w:type="dxa"/>
            <w:shd w:val="clear" w:color="auto" w:fill="1F3864" w:themeFill="accent1" w:themeFillShade="80"/>
            <w:vAlign w:val="center"/>
          </w:tcPr>
          <w:p w14:paraId="3ABED883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Wtorek</w:t>
            </w: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4684E38B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Środa</w:t>
            </w:r>
          </w:p>
        </w:tc>
        <w:tc>
          <w:tcPr>
            <w:tcW w:w="2669" w:type="dxa"/>
            <w:shd w:val="clear" w:color="auto" w:fill="1F3864" w:themeFill="accent1" w:themeFillShade="80"/>
            <w:vAlign w:val="center"/>
          </w:tcPr>
          <w:p w14:paraId="731A300C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Czwartek</w:t>
            </w: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4EB2336B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Piątek</w:t>
            </w:r>
          </w:p>
        </w:tc>
      </w:tr>
      <w:tr w:rsidR="001C0E3D" w:rsidRPr="00F14CC8" w14:paraId="5C043D9B" w14:textId="77777777" w:rsidTr="008D3137">
        <w:trPr>
          <w:trHeight w:val="667"/>
          <w:jc w:val="center"/>
        </w:trPr>
        <w:tc>
          <w:tcPr>
            <w:tcW w:w="1701" w:type="dxa"/>
            <w:vAlign w:val="center"/>
          </w:tcPr>
          <w:p w14:paraId="2860D326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8.00-9.30</w:t>
            </w:r>
          </w:p>
        </w:tc>
        <w:tc>
          <w:tcPr>
            <w:tcW w:w="2830" w:type="dxa"/>
            <w:vAlign w:val="center"/>
          </w:tcPr>
          <w:p w14:paraId="25911B91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F14CC8">
              <w:rPr>
                <w:rFonts w:cstheme="minorHAnsi"/>
                <w:sz w:val="20"/>
                <w:szCs w:val="20"/>
              </w:rPr>
              <w:t>r Tomasz Moździerz</w:t>
            </w:r>
          </w:p>
          <w:p w14:paraId="4ADB5D72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98" w:type="dxa"/>
            <w:vAlign w:val="center"/>
          </w:tcPr>
          <w:p w14:paraId="5C9CBB19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dr Małgorzata Banach</w:t>
            </w:r>
          </w:p>
          <w:p w14:paraId="03C2A260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64" w:type="dxa"/>
            <w:vAlign w:val="center"/>
          </w:tcPr>
          <w:p w14:paraId="5CDBECC1" w14:textId="77777777" w:rsidR="001C0E3D" w:rsidRPr="00006BB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BB8">
              <w:rPr>
                <w:rFonts w:cstheme="minorHAnsi"/>
                <w:sz w:val="20"/>
                <w:szCs w:val="20"/>
              </w:rPr>
              <w:t>Praktyczna nauka języka</w:t>
            </w:r>
            <w:r w:rsidRPr="00006BB8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F14CC8">
              <w:rPr>
                <w:rFonts w:cstheme="minorHAnsi"/>
                <w:sz w:val="20"/>
                <w:szCs w:val="20"/>
              </w:rPr>
              <w:t>r Tomasz Moździerz</w:t>
            </w:r>
          </w:p>
          <w:p w14:paraId="7C168492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BB8">
              <w:rPr>
                <w:rFonts w:cstheme="minorHAnsi"/>
                <w:sz w:val="20"/>
                <w:szCs w:val="20"/>
              </w:rPr>
              <w:t>205</w:t>
            </w:r>
          </w:p>
          <w:p w14:paraId="06E8DACA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14:paraId="2E1E33B4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7B23C55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1DE1">
              <w:rPr>
                <w:rFonts w:cstheme="minorHAnsi"/>
                <w:color w:val="000000"/>
                <w:sz w:val="20"/>
                <w:szCs w:val="20"/>
              </w:rPr>
              <w:t>Neurobiologiczne podstawy uczenia się języków obcych</w:t>
            </w:r>
          </w:p>
          <w:p w14:paraId="6BC16EB4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1F1DE1">
              <w:rPr>
                <w:rFonts w:cstheme="minorHAnsi"/>
                <w:color w:val="000000"/>
                <w:sz w:val="20"/>
                <w:szCs w:val="20"/>
              </w:rPr>
              <w:t>r Adriana Prizel-Kani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  <w:p w14:paraId="76C0E9D2" w14:textId="77777777" w:rsidR="001C0E3D" w:rsidRPr="001F1DE1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  <w:p w14:paraId="61D715FF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1373C975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E3D" w:rsidRPr="00F14CC8" w14:paraId="47AC199F" w14:textId="77777777" w:rsidTr="008D3137">
        <w:trPr>
          <w:trHeight w:val="548"/>
          <w:jc w:val="center"/>
        </w:trPr>
        <w:tc>
          <w:tcPr>
            <w:tcW w:w="1701" w:type="dxa"/>
            <w:vAlign w:val="center"/>
          </w:tcPr>
          <w:p w14:paraId="29BC54AD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9.45-11.15</w:t>
            </w:r>
          </w:p>
        </w:tc>
        <w:tc>
          <w:tcPr>
            <w:tcW w:w="2830" w:type="dxa"/>
            <w:vAlign w:val="center"/>
          </w:tcPr>
          <w:p w14:paraId="390943DE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F14CC8">
              <w:rPr>
                <w:rFonts w:cstheme="minorHAnsi"/>
                <w:sz w:val="20"/>
                <w:szCs w:val="20"/>
              </w:rPr>
              <w:t>r Tomasz Moździerz</w:t>
            </w:r>
          </w:p>
          <w:p w14:paraId="337D7F61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98" w:type="dxa"/>
            <w:vAlign w:val="center"/>
          </w:tcPr>
          <w:p w14:paraId="708C7D02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dr Małgorzata Banach</w:t>
            </w:r>
          </w:p>
          <w:p w14:paraId="58A4AE96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64" w:type="dxa"/>
            <w:vAlign w:val="center"/>
          </w:tcPr>
          <w:p w14:paraId="40CA89E2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Zasady skutecznej komunikacji interpersonalnej</w:t>
            </w:r>
          </w:p>
          <w:p w14:paraId="35187154" w14:textId="77777777" w:rsidR="001C0E3D" w:rsidRPr="00F14CC8" w:rsidRDefault="001C0E3D" w:rsidP="008D3137">
            <w:pPr>
              <w:rPr>
                <w:rFonts w:cstheme="minorHAnsi"/>
                <w:sz w:val="20"/>
                <w:szCs w:val="20"/>
              </w:rPr>
            </w:pPr>
          </w:p>
          <w:p w14:paraId="05C06F46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 xml:space="preserve">dr Beata Terka </w:t>
            </w:r>
          </w:p>
          <w:p w14:paraId="4279760B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2669" w:type="dxa"/>
            <w:vAlign w:val="center"/>
          </w:tcPr>
          <w:p w14:paraId="48B264E1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7ED4E041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E3D" w:rsidRPr="00F14CC8" w14:paraId="2E0A7F6D" w14:textId="77777777" w:rsidTr="008D3137">
        <w:trPr>
          <w:trHeight w:val="1412"/>
          <w:jc w:val="center"/>
        </w:trPr>
        <w:tc>
          <w:tcPr>
            <w:tcW w:w="1701" w:type="dxa"/>
            <w:vAlign w:val="center"/>
          </w:tcPr>
          <w:p w14:paraId="305FB3EB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11.30-13.00</w:t>
            </w:r>
          </w:p>
        </w:tc>
        <w:tc>
          <w:tcPr>
            <w:tcW w:w="2830" w:type="dxa"/>
            <w:vAlign w:val="center"/>
          </w:tcPr>
          <w:p w14:paraId="6285F8F7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6BB8">
              <w:rPr>
                <w:rFonts w:cstheme="minorHAnsi"/>
                <w:color w:val="000000"/>
                <w:sz w:val="20"/>
                <w:szCs w:val="20"/>
              </w:rPr>
              <w:t>Kino polskie w perspektywie europejskiej i światowej</w:t>
            </w:r>
          </w:p>
          <w:p w14:paraId="48ACF738" w14:textId="77777777" w:rsidR="001C0E3D" w:rsidRPr="002E42CC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hab. Piotr Horbatowski</w:t>
            </w:r>
          </w:p>
          <w:p w14:paraId="2E94F0DE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2498" w:type="dxa"/>
            <w:vAlign w:val="center"/>
          </w:tcPr>
          <w:p w14:paraId="22E9401A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Język polski na tle języków europejskich i pozaeuropejskich</w:t>
            </w:r>
          </w:p>
          <w:p w14:paraId="694CFBE9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Prof. dr hab. Przemysław Turek</w:t>
            </w:r>
          </w:p>
          <w:p w14:paraId="49690B03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2664" w:type="dxa"/>
            <w:vAlign w:val="center"/>
          </w:tcPr>
          <w:p w14:paraId="5DD8451C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Lektura polskich tekstów kultury</w:t>
            </w:r>
          </w:p>
          <w:p w14:paraId="4CE026E7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dr Tamara Czerkies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14:paraId="4E413CB1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664" w:type="dxa"/>
            <w:vAlign w:val="center"/>
          </w:tcPr>
          <w:p w14:paraId="37C224CC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E3D" w:rsidRPr="00F14CC8" w14:paraId="43582475" w14:textId="77777777" w:rsidTr="008D3137">
        <w:trPr>
          <w:trHeight w:val="1135"/>
          <w:jc w:val="center"/>
        </w:trPr>
        <w:tc>
          <w:tcPr>
            <w:tcW w:w="1701" w:type="dxa"/>
            <w:vAlign w:val="center"/>
          </w:tcPr>
          <w:p w14:paraId="63C73FDA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13.15-14.45</w:t>
            </w:r>
          </w:p>
        </w:tc>
        <w:tc>
          <w:tcPr>
            <w:tcW w:w="2830" w:type="dxa"/>
            <w:vAlign w:val="center"/>
          </w:tcPr>
          <w:p w14:paraId="6DE9846E" w14:textId="77777777" w:rsidR="001C0E3D" w:rsidRPr="00D41EF6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1EF6">
              <w:rPr>
                <w:rFonts w:cstheme="minorHAnsi"/>
                <w:color w:val="000000"/>
                <w:sz w:val="20"/>
                <w:szCs w:val="20"/>
              </w:rPr>
              <w:t>Język i kultura polska w świecie</w:t>
            </w:r>
          </w:p>
          <w:p w14:paraId="328A61EE" w14:textId="77777777" w:rsidR="001C0E3D" w:rsidRPr="003E3524" w:rsidRDefault="001C0E3D" w:rsidP="008D3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D41EF6">
              <w:rPr>
                <w:rFonts w:cstheme="minorHAnsi"/>
                <w:color w:val="000000"/>
                <w:sz w:val="20"/>
                <w:szCs w:val="20"/>
              </w:rPr>
              <w:t>r Dominika Izdebska-Długosz</w:t>
            </w:r>
          </w:p>
          <w:p w14:paraId="01DBA595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2498" w:type="dxa"/>
            <w:vAlign w:val="center"/>
          </w:tcPr>
          <w:p w14:paraId="626BE87E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60C31FC9" w14:textId="77777777" w:rsidR="001C0E3D" w:rsidRDefault="001C0E3D" w:rsidP="008D313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Proseminarium</w:t>
            </w:r>
            <w:r w:rsidRPr="00F14CC8">
              <w:rPr>
                <w:rFonts w:cstheme="minorHAnsi"/>
                <w:sz w:val="20"/>
                <w:szCs w:val="20"/>
              </w:rPr>
              <w:br/>
              <w:t>dr Beata Terka</w:t>
            </w:r>
            <w:r w:rsidRPr="00F14CC8">
              <w:rPr>
                <w:rFonts w:cstheme="minorHAnsi"/>
                <w:sz w:val="20"/>
                <w:szCs w:val="20"/>
              </w:rPr>
              <w:br/>
            </w:r>
            <w:r w:rsidRPr="00F14CC8">
              <w:rPr>
                <w:rFonts w:eastAsia="Arial Unicode MS" w:cstheme="minorHAnsi"/>
                <w:sz w:val="20"/>
                <w:szCs w:val="20"/>
              </w:rPr>
              <w:t>20</w:t>
            </w:r>
            <w:r>
              <w:rPr>
                <w:rFonts w:eastAsia="Arial Unicode MS" w:cstheme="minorHAnsi"/>
                <w:sz w:val="20"/>
                <w:szCs w:val="20"/>
              </w:rPr>
              <w:t>3</w:t>
            </w:r>
          </w:p>
          <w:p w14:paraId="38A75616" w14:textId="77777777" w:rsidR="001C0E3D" w:rsidRPr="00F14CC8" w:rsidRDefault="001C0E3D" w:rsidP="008D3137">
            <w:pPr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------------------------------------</w:t>
            </w:r>
          </w:p>
          <w:p w14:paraId="069E4B55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 xml:space="preserve">Proseminarium </w:t>
            </w:r>
            <w:r w:rsidRPr="00F14CC8">
              <w:rPr>
                <w:rFonts w:cstheme="minorHAnsi"/>
                <w:sz w:val="20"/>
                <w:szCs w:val="20"/>
              </w:rPr>
              <w:br/>
              <w:t>dr Tamara Czerkies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14:paraId="01BCBE58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0DEEDDE" w14:textId="77777777" w:rsidR="001C0E3D" w:rsidRPr="00F14CC8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E3D" w:rsidRPr="007406D9" w14:paraId="5CF50892" w14:textId="77777777" w:rsidTr="008D3137">
        <w:trPr>
          <w:trHeight w:val="1135"/>
          <w:jc w:val="center"/>
        </w:trPr>
        <w:tc>
          <w:tcPr>
            <w:tcW w:w="1701" w:type="dxa"/>
            <w:vAlign w:val="center"/>
          </w:tcPr>
          <w:p w14:paraId="277B7FF0" w14:textId="77777777" w:rsidR="001C0E3D" w:rsidRPr="00F14CC8" w:rsidRDefault="001C0E3D" w:rsidP="008D3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15.00 – 16.30</w:t>
            </w:r>
          </w:p>
        </w:tc>
        <w:tc>
          <w:tcPr>
            <w:tcW w:w="2830" w:type="dxa"/>
            <w:vAlign w:val="center"/>
          </w:tcPr>
          <w:p w14:paraId="47E7CF16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Proseminarium</w:t>
            </w:r>
          </w:p>
          <w:p w14:paraId="230061F9" w14:textId="77777777" w:rsidR="001C0E3D" w:rsidRPr="003E3524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3524">
              <w:rPr>
                <w:rFonts w:cstheme="minorHAnsi"/>
                <w:color w:val="000000"/>
                <w:sz w:val="20"/>
                <w:szCs w:val="20"/>
              </w:rPr>
              <w:t>D</w:t>
            </w: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3E3524">
              <w:rPr>
                <w:rFonts w:cstheme="minorHAnsi"/>
                <w:color w:val="000000"/>
                <w:sz w:val="20"/>
                <w:szCs w:val="20"/>
              </w:rPr>
              <w:t xml:space="preserve"> Dominika Izdebska-Długosz</w:t>
            </w:r>
          </w:p>
          <w:p w14:paraId="60BB6545" w14:textId="77777777" w:rsidR="001C0E3D" w:rsidRPr="007406D9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2498" w:type="dxa"/>
            <w:vAlign w:val="center"/>
          </w:tcPr>
          <w:p w14:paraId="102903C7" w14:textId="77777777" w:rsidR="001C0E3D" w:rsidRPr="00095E2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95E2D">
              <w:rPr>
                <w:rFonts w:cstheme="minorHAnsi"/>
                <w:color w:val="000000"/>
                <w:sz w:val="20"/>
                <w:szCs w:val="20"/>
                <w:lang w:val="en-US"/>
              </w:rPr>
              <w:t>Kultura i performans</w:t>
            </w:r>
          </w:p>
          <w:p w14:paraId="10829880" w14:textId="77777777" w:rsidR="001C0E3D" w:rsidRDefault="001C0E3D" w:rsidP="008D313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5E2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Prof. dr hab. </w:t>
            </w:r>
            <w:r w:rsidRPr="001F1DE1">
              <w:rPr>
                <w:rFonts w:cstheme="minorHAnsi"/>
                <w:color w:val="000000"/>
                <w:sz w:val="20"/>
                <w:szCs w:val="20"/>
              </w:rPr>
              <w:t>Dariusz Kosiński</w:t>
            </w:r>
          </w:p>
          <w:p w14:paraId="7D212A9B" w14:textId="77777777" w:rsidR="001C0E3D" w:rsidRPr="001F1DE1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  <w:p w14:paraId="7C6C80C7" w14:textId="77777777" w:rsidR="001C0E3D" w:rsidRPr="007406D9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699557E3" w14:textId="77777777" w:rsidR="001C0E3D" w:rsidRPr="007406D9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14:paraId="21599A93" w14:textId="77777777" w:rsidR="001C0E3D" w:rsidRPr="007406D9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58BBD97" w14:textId="77777777" w:rsidR="001C0E3D" w:rsidRPr="007406D9" w:rsidRDefault="001C0E3D" w:rsidP="008D31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F56A427" w14:textId="77777777" w:rsidR="001C0E3D" w:rsidRPr="00DB7EAB" w:rsidRDefault="001C0E3D" w:rsidP="001C0E3D">
      <w:pPr>
        <w:pStyle w:val="Body1"/>
        <w:spacing w:line="276" w:lineRule="auto"/>
        <w:rPr>
          <w:sz w:val="16"/>
          <w:szCs w:val="16"/>
        </w:rPr>
      </w:pPr>
    </w:p>
    <w:sectPr w:rsidR="001C0E3D" w:rsidRPr="00DB7EAB" w:rsidSect="00B05D6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D"/>
    <w:rsid w:val="000B7431"/>
    <w:rsid w:val="001C0E3D"/>
    <w:rsid w:val="005C38F5"/>
    <w:rsid w:val="00A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CFD2"/>
  <w15:chartTrackingRefBased/>
  <w15:docId w15:val="{0926E940-65CA-48B1-A8F2-E1F34131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C0E3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m.kaleta</dc:creator>
  <cp:keywords/>
  <dc:description/>
  <cp:lastModifiedBy>m.kaleta</cp:lastModifiedBy>
  <cp:revision>1</cp:revision>
  <dcterms:created xsi:type="dcterms:W3CDTF">2024-01-29T15:52:00Z</dcterms:created>
  <dcterms:modified xsi:type="dcterms:W3CDTF">2024-01-29T15:54:00Z</dcterms:modified>
</cp:coreProperties>
</file>